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241B" w14:textId="77777777" w:rsidR="00374B2A" w:rsidRDefault="00374B2A" w:rsidP="00374B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56FB00F" wp14:editId="377132CD">
            <wp:extent cx="1741805" cy="174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1D07" w14:textId="562878BF" w:rsidR="00374B2A" w:rsidRDefault="00865648" w:rsidP="00374B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ЯРОШЕНКО ТЕТЯНА ОЛЕКСАНДРІВНА</w:t>
      </w:r>
      <w:r w:rsidR="00374B2A" w:rsidRPr="00374B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14:paraId="463D1569" w14:textId="1907F762" w:rsidR="00374B2A" w:rsidRPr="00865648" w:rsidRDefault="00374B2A" w:rsidP="00374B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CURRICULUM VITAE</w:t>
      </w:r>
    </w:p>
    <w:p w14:paraId="38A8D245" w14:textId="7C223E62" w:rsidR="00865648" w:rsidRPr="00374B2A" w:rsidRDefault="00865648" w:rsidP="0086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Заступник директора з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наукової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міжнародного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співробітництва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</w:t>
      </w:r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ої</w:t>
      </w:r>
      <w:proofErr w:type="spellEnd"/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науково-технічн</w:t>
      </w:r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ої</w:t>
      </w:r>
      <w:proofErr w:type="spellEnd"/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бібліотек</w:t>
      </w:r>
      <w:proofErr w:type="spellEnd"/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кандидат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історичних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</w:t>
      </w:r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зі</w:t>
      </w:r>
      <w:proofErr w:type="spellEnd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спеціальності</w:t>
      </w:r>
      <w:proofErr w:type="spellEnd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</w:t>
      </w:r>
      <w:proofErr w:type="spellStart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Книгознавство</w:t>
      </w:r>
      <w:proofErr w:type="spellEnd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бібліотекознавство</w:t>
      </w:r>
      <w:proofErr w:type="spellEnd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бібліографознавство</w:t>
      </w:r>
      <w:proofErr w:type="spellEnd"/>
      <w:r w:rsidRPr="00374B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доцент,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заслужений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працівник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культури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</w:p>
    <w:p w14:paraId="5D62B5AA" w14:textId="324F0F27" w:rsidR="003C1D28" w:rsidRDefault="003C1D28" w:rsidP="0086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hyperlink r:id="rId6" w:history="1">
        <w:r w:rsidRPr="003C1D2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https://orcid.org/0000-0002-2985-2333</w:t>
        </w:r>
      </w:hyperlink>
    </w:p>
    <w:p w14:paraId="1E0521DD" w14:textId="1DD2218D" w:rsidR="00374B2A" w:rsidRPr="00374B2A" w:rsidRDefault="00374B2A" w:rsidP="0086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Контакти: </w:t>
      </w:r>
      <w:hyperlink r:id="rId7" w:history="1"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yaroshenko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dntb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4CB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ua</w:t>
        </w:r>
        <w:proofErr w:type="spellEnd"/>
      </w:hyperlink>
      <w:r w:rsidRPr="0037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F2DA8E" w14:textId="77777777" w:rsidR="00865648" w:rsidRPr="003C1D28" w:rsidRDefault="00865648" w:rsidP="00865648">
      <w:pPr>
        <w:pStyle w:val="bodytext"/>
        <w:shd w:val="clear" w:color="auto" w:fill="FFFFFF"/>
        <w:spacing w:before="0" w:beforeAutospacing="0" w:after="135" w:afterAutospacing="0"/>
        <w:rPr>
          <w:color w:val="555555"/>
        </w:rPr>
      </w:pPr>
      <w:proofErr w:type="spellStart"/>
      <w:r w:rsidRPr="003C1D28">
        <w:rPr>
          <w:rStyle w:val="a5"/>
          <w:color w:val="555555"/>
        </w:rPr>
        <w:t>Спеціальність</w:t>
      </w:r>
      <w:proofErr w:type="spellEnd"/>
      <w:r w:rsidRPr="003C1D28">
        <w:rPr>
          <w:rStyle w:val="a5"/>
          <w:color w:val="555555"/>
        </w:rPr>
        <w:t xml:space="preserve"> за документом про </w:t>
      </w:r>
      <w:proofErr w:type="spellStart"/>
      <w:r w:rsidRPr="003C1D28">
        <w:rPr>
          <w:rStyle w:val="a5"/>
          <w:color w:val="555555"/>
        </w:rPr>
        <w:t>вищу</w:t>
      </w:r>
      <w:proofErr w:type="spellEnd"/>
      <w:r w:rsidRPr="003C1D28">
        <w:rPr>
          <w:rStyle w:val="a5"/>
          <w:color w:val="555555"/>
        </w:rPr>
        <w:t xml:space="preserve"> </w:t>
      </w:r>
      <w:proofErr w:type="spellStart"/>
      <w:r w:rsidRPr="003C1D28">
        <w:rPr>
          <w:rStyle w:val="a5"/>
          <w:color w:val="555555"/>
        </w:rPr>
        <w:t>освіту</w:t>
      </w:r>
      <w:proofErr w:type="spellEnd"/>
      <w:r w:rsidRPr="003C1D28">
        <w:rPr>
          <w:rStyle w:val="a5"/>
          <w:color w:val="555555"/>
        </w:rPr>
        <w:t>:</w:t>
      </w:r>
      <w:r w:rsidRPr="003C1D28">
        <w:rPr>
          <w:color w:val="555555"/>
        </w:rPr>
        <w:t> </w:t>
      </w:r>
      <w:proofErr w:type="spellStart"/>
      <w:r w:rsidRPr="003C1D28">
        <w:rPr>
          <w:color w:val="555555"/>
        </w:rPr>
        <w:t>Бібліотекарка-бібліограф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вищої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кваліфікації</w:t>
      </w:r>
      <w:proofErr w:type="spellEnd"/>
      <w:r w:rsidRPr="003C1D28">
        <w:rPr>
          <w:color w:val="555555"/>
        </w:rPr>
        <w:t xml:space="preserve">, 1986, </w:t>
      </w:r>
      <w:proofErr w:type="spellStart"/>
      <w:r w:rsidRPr="003C1D28">
        <w:rPr>
          <w:color w:val="555555"/>
        </w:rPr>
        <w:t>Київський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державний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інститут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культури</w:t>
      </w:r>
      <w:proofErr w:type="spellEnd"/>
      <w:r w:rsidRPr="003C1D28">
        <w:rPr>
          <w:color w:val="555555"/>
        </w:rPr>
        <w:t xml:space="preserve"> (</w:t>
      </w:r>
      <w:proofErr w:type="spellStart"/>
      <w:r w:rsidRPr="003C1D28">
        <w:rPr>
          <w:color w:val="555555"/>
        </w:rPr>
        <w:t>нині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Київський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національний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університет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культури</w:t>
      </w:r>
      <w:proofErr w:type="spellEnd"/>
      <w:r w:rsidRPr="003C1D28">
        <w:rPr>
          <w:color w:val="555555"/>
        </w:rPr>
        <w:t xml:space="preserve"> і </w:t>
      </w:r>
      <w:proofErr w:type="spellStart"/>
      <w:r w:rsidRPr="003C1D28">
        <w:rPr>
          <w:color w:val="555555"/>
        </w:rPr>
        <w:t>мистецтв</w:t>
      </w:r>
      <w:proofErr w:type="spellEnd"/>
      <w:r w:rsidRPr="003C1D28">
        <w:rPr>
          <w:color w:val="555555"/>
        </w:rPr>
        <w:t xml:space="preserve">), </w:t>
      </w:r>
      <w:proofErr w:type="spellStart"/>
      <w:r w:rsidRPr="003C1D28">
        <w:rPr>
          <w:color w:val="555555"/>
        </w:rPr>
        <w:t>бібліотечний</w:t>
      </w:r>
      <w:proofErr w:type="spellEnd"/>
      <w:r w:rsidRPr="003C1D28">
        <w:rPr>
          <w:color w:val="555555"/>
        </w:rPr>
        <w:t xml:space="preserve"> факультет, </w:t>
      </w:r>
      <w:proofErr w:type="spellStart"/>
      <w:r w:rsidRPr="003C1D28">
        <w:rPr>
          <w:color w:val="555555"/>
        </w:rPr>
        <w:t>Україна</w:t>
      </w:r>
      <w:proofErr w:type="spellEnd"/>
      <w:r w:rsidRPr="003C1D28">
        <w:rPr>
          <w:color w:val="555555"/>
        </w:rPr>
        <w:t> </w:t>
      </w:r>
    </w:p>
    <w:p w14:paraId="2AB75380" w14:textId="77777777" w:rsidR="00865648" w:rsidRPr="003C1D28" w:rsidRDefault="00865648" w:rsidP="00865648">
      <w:pPr>
        <w:pStyle w:val="bodytext"/>
        <w:shd w:val="clear" w:color="auto" w:fill="FFFFFF"/>
        <w:spacing w:before="0" w:beforeAutospacing="0" w:after="135" w:afterAutospacing="0"/>
        <w:rPr>
          <w:color w:val="555555"/>
        </w:rPr>
      </w:pPr>
      <w:r w:rsidRPr="003C1D28">
        <w:rPr>
          <w:rStyle w:val="a3"/>
          <w:b w:val="0"/>
          <w:bCs w:val="0"/>
          <w:i/>
          <w:iCs/>
          <w:color w:val="555555"/>
        </w:rPr>
        <w:t xml:space="preserve">Дата </w:t>
      </w:r>
      <w:proofErr w:type="spellStart"/>
      <w:r w:rsidRPr="003C1D28">
        <w:rPr>
          <w:rStyle w:val="a3"/>
          <w:b w:val="0"/>
          <w:bCs w:val="0"/>
          <w:i/>
          <w:iCs/>
          <w:color w:val="555555"/>
        </w:rPr>
        <w:t>присвоєння</w:t>
      </w:r>
      <w:proofErr w:type="spellEnd"/>
      <w:r w:rsidRPr="003C1D28">
        <w:rPr>
          <w:rStyle w:val="a3"/>
          <w:b w:val="0"/>
          <w:bCs w:val="0"/>
          <w:i/>
          <w:iCs/>
          <w:color w:val="555555"/>
        </w:rPr>
        <w:t xml:space="preserve"> </w:t>
      </w:r>
      <w:proofErr w:type="spellStart"/>
      <w:r w:rsidRPr="003C1D28">
        <w:rPr>
          <w:rStyle w:val="a3"/>
          <w:b w:val="0"/>
          <w:bCs w:val="0"/>
          <w:i/>
          <w:iCs/>
          <w:color w:val="555555"/>
        </w:rPr>
        <w:t>ступеня</w:t>
      </w:r>
      <w:proofErr w:type="spellEnd"/>
      <w:r w:rsidRPr="003C1D28">
        <w:rPr>
          <w:rStyle w:val="a3"/>
          <w:b w:val="0"/>
          <w:bCs w:val="0"/>
          <w:i/>
          <w:iCs/>
          <w:color w:val="555555"/>
        </w:rPr>
        <w:t xml:space="preserve"> і </w:t>
      </w:r>
      <w:proofErr w:type="spellStart"/>
      <w:r w:rsidRPr="003C1D28">
        <w:rPr>
          <w:rStyle w:val="a3"/>
          <w:b w:val="0"/>
          <w:bCs w:val="0"/>
          <w:i/>
          <w:iCs/>
          <w:color w:val="555555"/>
        </w:rPr>
        <w:t>назва</w:t>
      </w:r>
      <w:proofErr w:type="spellEnd"/>
      <w:r w:rsidRPr="003C1D28">
        <w:rPr>
          <w:rStyle w:val="a3"/>
          <w:b w:val="0"/>
          <w:bCs w:val="0"/>
          <w:i/>
          <w:iCs/>
          <w:color w:val="555555"/>
        </w:rPr>
        <w:t xml:space="preserve"> </w:t>
      </w:r>
      <w:proofErr w:type="spellStart"/>
      <w:r w:rsidRPr="003C1D28">
        <w:rPr>
          <w:rStyle w:val="a3"/>
          <w:b w:val="0"/>
          <w:bCs w:val="0"/>
          <w:i/>
          <w:iCs/>
          <w:color w:val="555555"/>
        </w:rPr>
        <w:t>дисертації</w:t>
      </w:r>
      <w:proofErr w:type="spellEnd"/>
      <w:r w:rsidRPr="003C1D28">
        <w:rPr>
          <w:rStyle w:val="a3"/>
          <w:b w:val="0"/>
          <w:bCs w:val="0"/>
          <w:i/>
          <w:iCs/>
          <w:color w:val="555555"/>
        </w:rPr>
        <w:t>:</w:t>
      </w:r>
      <w:r w:rsidRPr="003C1D28">
        <w:rPr>
          <w:color w:val="555555"/>
        </w:rPr>
        <w:t xml:space="preserve"> 28 </w:t>
      </w:r>
      <w:proofErr w:type="spellStart"/>
      <w:r w:rsidRPr="003C1D28">
        <w:rPr>
          <w:color w:val="555555"/>
        </w:rPr>
        <w:t>травня</w:t>
      </w:r>
      <w:proofErr w:type="spellEnd"/>
      <w:r w:rsidRPr="003C1D28">
        <w:rPr>
          <w:color w:val="555555"/>
        </w:rPr>
        <w:t xml:space="preserve"> 2008 р., </w:t>
      </w:r>
      <w:proofErr w:type="spellStart"/>
      <w:r w:rsidRPr="003C1D28">
        <w:rPr>
          <w:color w:val="555555"/>
        </w:rPr>
        <w:t>Національна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бібліотека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України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імені</w:t>
      </w:r>
      <w:proofErr w:type="spellEnd"/>
      <w:r w:rsidRPr="003C1D28">
        <w:rPr>
          <w:color w:val="555555"/>
        </w:rPr>
        <w:t xml:space="preserve"> В.І. </w:t>
      </w:r>
      <w:proofErr w:type="spellStart"/>
      <w:r w:rsidRPr="003C1D28">
        <w:rPr>
          <w:color w:val="555555"/>
        </w:rPr>
        <w:t>Вернадського</w:t>
      </w:r>
      <w:proofErr w:type="spellEnd"/>
      <w:r w:rsidRPr="003C1D28">
        <w:rPr>
          <w:color w:val="555555"/>
        </w:rPr>
        <w:t xml:space="preserve"> НАН </w:t>
      </w:r>
      <w:proofErr w:type="spellStart"/>
      <w:r w:rsidRPr="003C1D28">
        <w:rPr>
          <w:color w:val="555555"/>
        </w:rPr>
        <w:t>України</w:t>
      </w:r>
      <w:proofErr w:type="spellEnd"/>
      <w:r w:rsidRPr="003C1D28">
        <w:rPr>
          <w:color w:val="555555"/>
        </w:rPr>
        <w:t>, «</w:t>
      </w:r>
      <w:proofErr w:type="spellStart"/>
      <w:r w:rsidRPr="003C1D28">
        <w:rPr>
          <w:color w:val="555555"/>
        </w:rPr>
        <w:t>Електронний</w:t>
      </w:r>
      <w:proofErr w:type="spellEnd"/>
      <w:r w:rsidRPr="003C1D28">
        <w:rPr>
          <w:color w:val="555555"/>
        </w:rPr>
        <w:t xml:space="preserve"> журнал в </w:t>
      </w:r>
      <w:proofErr w:type="spellStart"/>
      <w:r w:rsidRPr="003C1D28">
        <w:rPr>
          <w:color w:val="555555"/>
        </w:rPr>
        <w:t>системі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інформаційних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ресурсів</w:t>
      </w:r>
      <w:proofErr w:type="spellEnd"/>
      <w:r w:rsidRPr="003C1D28">
        <w:rPr>
          <w:color w:val="555555"/>
        </w:rPr>
        <w:t xml:space="preserve"> </w:t>
      </w:r>
      <w:proofErr w:type="spellStart"/>
      <w:r w:rsidRPr="003C1D28">
        <w:rPr>
          <w:color w:val="555555"/>
        </w:rPr>
        <w:t>бібліотеки</w:t>
      </w:r>
      <w:proofErr w:type="spellEnd"/>
      <w:r w:rsidRPr="003C1D28">
        <w:rPr>
          <w:color w:val="555555"/>
        </w:rPr>
        <w:t>: друга половина ХХ - початок ХХІ ст.»</w:t>
      </w:r>
    </w:p>
    <w:p w14:paraId="33244DB3" w14:textId="227DD4BA" w:rsidR="00865648" w:rsidRPr="003C1D28" w:rsidRDefault="00865648" w:rsidP="0037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Має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понад</w:t>
      </w:r>
      <w:proofErr w:type="spellEnd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30 </w:t>
      </w:r>
      <w:proofErr w:type="spellStart"/>
      <w:r w:rsidRPr="00865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академічному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бібліотечному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секторах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лютого 2025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обіймає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посаду заступника директора з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науково-технічній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бібліотеці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1995-2024 рр.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займала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-президента з 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наукової роботи та інформатизації </w:t>
      </w: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Національному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Києво-Могилянська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Завершила престижні міжнародні стажування  в провідних університетах США, таких як Єльський університет, Колумбійський університет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нстонський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університет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Університет Флориди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включаючи стажування як стипендіат програми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Фулбрайта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Активно бере участь у професійних та експертних спільнотах, зокрема входить до ради НГО "Український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Фулбрайтівськ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коло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", є членом експертних рад і робочих груп при Міністерстві освіти і науки України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інших організаціях.</w:t>
      </w:r>
      <w:r w:rsid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Поєднує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глибокою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академічною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експертизою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десятиліть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керувала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долучалася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масштабу.</w:t>
      </w:r>
    </w:p>
    <w:p w14:paraId="12C5A1C0" w14:textId="00E49D13" w:rsidR="00865648" w:rsidRPr="00865648" w:rsidRDefault="00865648" w:rsidP="00865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Відзнаки та нагороди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Нагрудний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МОН "За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(2024),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Почесна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грамота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Міністерства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освіти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(2002, 2018), "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Відмінник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освіти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" (2003), Медаль Святого Петра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Могили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(2004), Орден 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княгині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Ольги III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ступеня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(2005), "За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внесок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бібліотекознавство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":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відзнака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Української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Бібліотечної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Асоціації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(2010),  «За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відданість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бібліотечній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справі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»: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відзнака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Української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Бібліотечної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Асоціації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(2013),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Заслужений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працівник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культури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(2015), «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Лідер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науки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2016. Web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of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Science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award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 (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Міністерство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освіти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і науки, «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Clarivate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Analytics»,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Національна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академія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наук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 (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Номінація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«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Вчений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За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значні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успіхи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галузі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суспільних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наук») (2016), "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Жінка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" (в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номінації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"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Вища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освіта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") (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Едіпресс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Україна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2017), Рейтинг "100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найвпливовіших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жінок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України</w:t>
      </w:r>
      <w:proofErr w:type="spellEnd"/>
      <w:r w:rsidRPr="003C1D2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" (журнал "Фокус", 2018) </w:t>
      </w:r>
    </w:p>
    <w:p w14:paraId="621E7CAC" w14:textId="28C70350" w:rsidR="00865648" w:rsidRPr="00865648" w:rsidRDefault="003C1D28" w:rsidP="003C1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Наукові інтереси</w:t>
      </w: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ідкрита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</w:t>
      </w: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аукова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цифрову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епоху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ц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ифрова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гуманітаристика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аукометрія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бібліометрія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ц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ифрове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кураторство</w:t>
      </w:r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ш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тучний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бібліотеках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науці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лектронні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</w:p>
    <w:p w14:paraId="3C51BF4B" w14:textId="7CDCCF42" w:rsidR="00865648" w:rsidRPr="003C1D28" w:rsidRDefault="003C1D28" w:rsidP="0086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Публікації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публікацій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відкритої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науки,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наукової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монографії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рецензії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конференцій</w:t>
      </w:r>
      <w:proofErr w:type="spellEnd"/>
      <w:r w:rsidR="00865648"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B5327D" w14:textId="77777777" w:rsidR="003C1D28" w:rsidRPr="00865648" w:rsidRDefault="003C1D28" w:rsidP="003C1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ПУБЛІКАЦІЇ</w:t>
      </w:r>
    </w:p>
    <w:p w14:paraId="3B5ED128" w14:textId="77777777" w:rsidR="003C1D28" w:rsidRPr="00865648" w:rsidRDefault="003C1D28" w:rsidP="003C1D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монографій</w:t>
      </w:r>
      <w:proofErr w:type="spellEnd"/>
    </w:p>
    <w:p w14:paraId="3F8ACD03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епоху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наук.-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Т.Ярошенко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О.Ярошенко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С.Чуканова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заг.ред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Т.Ярошенко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дім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Києво-Могилянська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2024. – 463 с.</w:t>
      </w:r>
    </w:p>
    <w:p w14:paraId="4AE7D1FE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Жарінова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ДНТБ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2023, 166 с.</w:t>
      </w:r>
    </w:p>
    <w:p w14:paraId="3A6FD850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гуманітаристика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галузь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міхах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"? (До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довкола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- Культура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полілог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гуманітаристики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Л. П. Бойко. </w:t>
      </w:r>
      <w:proofErr w:type="spellStart"/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КНУКіМ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С.168-208</w:t>
      </w:r>
    </w:p>
    <w:p w14:paraId="6FCA4323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К.: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— 215 с.</w:t>
      </w:r>
    </w:p>
    <w:p w14:paraId="3D7E79E5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2.0 для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О. Ярошенко, Т. О. Якушко. – </w:t>
      </w:r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Самміт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-книга, 2013. –106 с.</w:t>
      </w:r>
    </w:p>
    <w:p w14:paraId="38171A7D" w14:textId="77777777" w:rsidR="003C1D28" w:rsidRPr="00865648" w:rsidRDefault="003C1D28" w:rsidP="003C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репозитарій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Чмир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С., </w:t>
      </w:r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Кваша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К., Ярошенко Т. О.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proofErr w:type="gram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УкрІНТЕІ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(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відкритості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 "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перестороги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14:paraId="695FEE25" w14:textId="77777777" w:rsidR="003C1D28" w:rsidRPr="00865648" w:rsidRDefault="003C1D28" w:rsidP="003C1D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(2020-2025)</w:t>
      </w:r>
    </w:p>
    <w:p w14:paraId="203FFF40" w14:textId="77777777" w:rsidR="003C1D28" w:rsidRPr="00865648" w:rsidRDefault="003C1D28" w:rsidP="003C1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Жарінова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Ярошенко Т., Гуменюк С. (2025).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цитування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1(15), с. 202-214. DOI: 10.31866/2616-7948.1(15).2025.335358</w:t>
      </w:r>
    </w:p>
    <w:p w14:paraId="522FECC0" w14:textId="77777777" w:rsidR="003C1D28" w:rsidRPr="003C1D28" w:rsidRDefault="003C1D28" w:rsidP="003C1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Ярошенко, Т.,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Чуканова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(2025).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FAIR у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науці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платформа: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соціокультурній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8(1), 223–248. </w:t>
      </w:r>
      <w:hyperlink r:id="rId8" w:history="1">
        <w:r w:rsidRPr="0086564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https://doi.org/10.31866/2617-796X.8.1.2025.335555</w:t>
        </w:r>
      </w:hyperlink>
    </w:p>
    <w:p w14:paraId="139A6BED" w14:textId="77777777" w:rsidR="003C1D28" w:rsidRPr="00865648" w:rsidRDefault="003C1D28" w:rsidP="003C1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 Т., Ярошенко О. (2024).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майбутнє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академічному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видавництві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т.1, №2. - https://doi.org/10.62405/osi.2024.02.04</w:t>
      </w:r>
    </w:p>
    <w:p w14:paraId="262B2556" w14:textId="77777777" w:rsidR="003C1D28" w:rsidRPr="003C1D28" w:rsidRDefault="003C1D28" w:rsidP="003C1D28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Ярошенко Т.О., Ярошенко О.І. (2024)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суспільного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Наука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наукознавство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. 2024.№ 2 (124). С. 52—82. https://doi.org/10.15407/sofs2024.02.052</w:t>
      </w:r>
    </w:p>
    <w:p w14:paraId="60441D98" w14:textId="77777777" w:rsidR="003C1D28" w:rsidRPr="00865648" w:rsidRDefault="003C1D28" w:rsidP="003C1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Ярошенко, Т., &amp; Ярошенко, О. (2024). ВИМІРЮВАННЯ ВПЛИВУ НАУКИ: ЗА МЕЖІ ТРАДИЦІЙ. ПОРІВНЯЛЬНИЙ АНАЛІЗ СУЧАСНИХ НАУКОМЕТРИЧНИХ ІНСТРУМЕНТІВ ТА ЇХ РОЛЬ У ВИЗНАЧЕННІ НАУКОВОГО ВНЕСКУ.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та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інновації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1(1). -http://doi.org/10.62405/osi.2024.01.02</w:t>
      </w:r>
    </w:p>
    <w:p w14:paraId="303049C1" w14:textId="77777777" w:rsidR="003C1D28" w:rsidRPr="003C1D28" w:rsidRDefault="003C1D28" w:rsidP="003C1D28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 Т.О.,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Жарінова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(2023).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цитування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історичний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теоретичний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ландшафт. Наука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наукознавство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. 2023. № 3 (121). С. 41—67. – https://doi.org/10.15407/sofs2023.03.041</w:t>
      </w:r>
    </w:p>
    <w:p w14:paraId="478A3C6B" w14:textId="77777777" w:rsidR="003C1D28" w:rsidRPr="003C1D28" w:rsidRDefault="003C1D28" w:rsidP="003C1D28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 Т.,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Сербін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(2023).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Цифрове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кураторство: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бібліотечно-інформаційної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ХДАК. Вип.63. С.56-71. https://doi.org/10.31516/2410-5333.063.04</w:t>
      </w:r>
    </w:p>
    <w:p w14:paraId="1D3C9D67" w14:textId="77777777" w:rsidR="003C1D28" w:rsidRPr="003C1D28" w:rsidRDefault="003C1D28" w:rsidP="003C1D28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Жарінова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А., Ярошенко, Т. (2023).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Депонування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інтелектуальної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для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Український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з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бібліотекознавства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наук, (11), 62–81. https://doi.org/10.31866/2616-7654.11.2023.282663</w:t>
      </w:r>
    </w:p>
    <w:p w14:paraId="396F4BAA" w14:textId="77777777" w:rsidR="003C1D28" w:rsidRPr="003C1D28" w:rsidRDefault="003C1D28" w:rsidP="003C1D28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Ярошенко, Т.,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Сербін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О., Ярошенко, О. (2022).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наука: роль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університетів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змінах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платформа: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соціокультурній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3C1D28">
        <w:rPr>
          <w:rFonts w:ascii="Times New Roman" w:eastAsia="Times New Roman" w:hAnsi="Times New Roman" w:cs="Times New Roman"/>
          <w:sz w:val="24"/>
          <w:szCs w:val="24"/>
          <w:lang w:eastAsia="ru-RU"/>
        </w:rPr>
        <w:t>, 5(2), 277–292. https://doi.org/10.31866/2617-796X.5.2.2022.270132</w:t>
      </w:r>
    </w:p>
    <w:p w14:paraId="7DB68B07" w14:textId="77777777" w:rsidR="003C1D28" w:rsidRPr="00865648" w:rsidRDefault="003C1D28" w:rsidP="003C1D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публікації</w:t>
      </w:r>
      <w:proofErr w:type="spellEnd"/>
    </w:p>
    <w:p w14:paraId="5F007650" w14:textId="77777777" w:rsidR="003C1D28" w:rsidRPr="00865648" w:rsidRDefault="003C1D28" w:rsidP="003C1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YAROSHENKO T. </w:t>
      </w: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&amp; IAROSHENKO, O. I. (2024). Digital Curation: Opportunities and Challenges for Ukrainian Libraries. University Library at a New Stage of Social Communications Development. </w:t>
      </w: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Conference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Proceedings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, (9), 114–119. https://doi.org/10.15802/unilib/2024_314917</w:t>
      </w:r>
    </w:p>
    <w:p w14:paraId="2FC7D51F" w14:textId="77777777" w:rsidR="003C1D28" w:rsidRPr="00865648" w:rsidRDefault="003C1D28" w:rsidP="003C1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YAROSHENKO, T., &amp; IAROSHENKO, O. (2023). Artificial Intelligence (AI) for Research Lifecycle: Challenges and Opportunities. In University Library at a New Stage of Social Communications Development. </w:t>
      </w:r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Conference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Proceedings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(No. 8,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pp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eastAsia="ru-RU"/>
        </w:rPr>
        <w:t>. 194-201). https://doi.org/10.15802/unilib/2023_294639</w:t>
      </w:r>
    </w:p>
    <w:p w14:paraId="2047DBFB" w14:textId="77777777" w:rsidR="003C1D28" w:rsidRPr="00865648" w:rsidRDefault="003C1D28" w:rsidP="003C1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Human Capital as a Development Factor for Cultural and Creative Industries (2021) /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Yurii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Horban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Tetiana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Dolbenko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Tetiana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Yaroshenko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Oleksandr Sokol,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Nataliia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Miatenko</w:t>
      </w:r>
      <w:proofErr w:type="spellEnd"/>
      <w:r w:rsidRPr="00865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International Journal of Computer Science and Network Security. - 2021. - Vol. 21, No. 12. - P. 604-610. - https://doi.org/10.22937/IJCSNS.2021.21.12.83</w:t>
      </w:r>
    </w:p>
    <w:p w14:paraId="215825F7" w14:textId="77777777" w:rsidR="003C1D28" w:rsidRPr="00865648" w:rsidRDefault="003C1D28" w:rsidP="0086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C1D28" w:rsidRPr="0086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F71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40A0D"/>
    <w:multiLevelType w:val="hybridMultilevel"/>
    <w:tmpl w:val="7AF2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70A1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F6EDD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D5066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B60ED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B4432"/>
    <w:multiLevelType w:val="multilevel"/>
    <w:tmpl w:val="21F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48"/>
    <w:rsid w:val="00246736"/>
    <w:rsid w:val="00374B2A"/>
    <w:rsid w:val="003C1D28"/>
    <w:rsid w:val="00732D9E"/>
    <w:rsid w:val="0086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F27"/>
  <w15:chartTrackingRefBased/>
  <w15:docId w15:val="{C478FAE3-AFE0-4462-8711-9A6CD202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5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5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56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6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56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5648"/>
    <w:rPr>
      <w:b/>
      <w:bCs/>
    </w:rPr>
  </w:style>
  <w:style w:type="paragraph" w:styleId="a4">
    <w:name w:val="Normal (Web)"/>
    <w:basedOn w:val="a"/>
    <w:uiPriority w:val="99"/>
    <w:semiHidden/>
    <w:unhideWhenUsed/>
    <w:rsid w:val="0086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5648"/>
    <w:rPr>
      <w:i/>
      <w:iCs/>
    </w:rPr>
  </w:style>
  <w:style w:type="paragraph" w:customStyle="1" w:styleId="bodytext">
    <w:name w:val="bodytext"/>
    <w:basedOn w:val="a"/>
    <w:rsid w:val="0086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C1D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1D2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C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66/2617-796X.8.1.2025.3355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yaroshenko@dntb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2985-233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2025-08-05T14:17:00Z</dcterms:created>
  <dcterms:modified xsi:type="dcterms:W3CDTF">2025-08-05T14:52:00Z</dcterms:modified>
</cp:coreProperties>
</file>